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4A" w:rsidRPr="0096642D" w:rsidRDefault="0055484A" w:rsidP="0096642D">
      <w:pPr>
        <w:pStyle w:val="NoSpacing"/>
      </w:pPr>
    </w:p>
    <w:tbl>
      <w:tblPr>
        <w:tblStyle w:val="TableGrid"/>
        <w:tblpPr w:leftFromText="180" w:rightFromText="180" w:vertAnchor="text" w:horzAnchor="page" w:tblpX="8315" w:tblpY="448"/>
        <w:tblW w:w="7200" w:type="dxa"/>
        <w:tblLook w:val="04A0"/>
      </w:tblPr>
      <w:tblGrid>
        <w:gridCol w:w="5058"/>
        <w:gridCol w:w="360"/>
        <w:gridCol w:w="360"/>
        <w:gridCol w:w="360"/>
        <w:gridCol w:w="360"/>
        <w:gridCol w:w="342"/>
        <w:gridCol w:w="360"/>
      </w:tblGrid>
      <w:tr w:rsidR="006434B4">
        <w:tc>
          <w:tcPr>
            <w:tcW w:w="5058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360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434B4">
        <w:tc>
          <w:tcPr>
            <w:tcW w:w="5058" w:type="dxa"/>
          </w:tcPr>
          <w:p w:rsidR="00515CAC" w:rsidRPr="000B02B9" w:rsidRDefault="00515CAC" w:rsidP="00515CAC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 xml:space="preserve">1.The </w:t>
            </w:r>
            <w:proofErr w:type="gramStart"/>
            <w:r w:rsidRPr="000B02B9">
              <w:rPr>
                <w:b/>
                <w:sz w:val="16"/>
                <w:szCs w:val="16"/>
              </w:rPr>
              <w:t>elements  of</w:t>
            </w:r>
            <w:proofErr w:type="gramEnd"/>
            <w:r w:rsidRPr="000B02B9">
              <w:rPr>
                <w:b/>
                <w:sz w:val="16"/>
                <w:szCs w:val="16"/>
              </w:rPr>
              <w:t xml:space="preserve"> the lab report is completed and stated clearly from</w:t>
            </w:r>
            <w:r w:rsidR="008143E2" w:rsidRPr="000B02B9">
              <w:rPr>
                <w:b/>
                <w:sz w:val="16"/>
                <w:szCs w:val="16"/>
              </w:rPr>
              <w:t xml:space="preserve"> </w:t>
            </w:r>
            <w:r w:rsidRPr="000B02B9">
              <w:rPr>
                <w:b/>
                <w:sz w:val="16"/>
                <w:szCs w:val="16"/>
              </w:rPr>
              <w:t>problem to the s</w:t>
            </w:r>
            <w:r w:rsidR="008143E2" w:rsidRPr="000B02B9">
              <w:rPr>
                <w:b/>
                <w:sz w:val="16"/>
                <w:szCs w:val="16"/>
              </w:rPr>
              <w:t>afet</w:t>
            </w:r>
            <w:r w:rsidRPr="000B02B9">
              <w:rPr>
                <w:b/>
                <w:sz w:val="16"/>
                <w:szCs w:val="16"/>
              </w:rPr>
              <w:t>y lab rules.</w:t>
            </w:r>
          </w:p>
          <w:p w:rsidR="00515CAC" w:rsidRPr="000B02B9" w:rsidRDefault="00515CAC" w:rsidP="00515CAC">
            <w:pPr>
              <w:pStyle w:val="NoSpacing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 xml:space="preserve">Problem is stated in a question form and higher level of </w:t>
            </w:r>
            <w:r w:rsidR="008143E2" w:rsidRPr="000B02B9">
              <w:rPr>
                <w:b/>
                <w:sz w:val="16"/>
                <w:szCs w:val="16"/>
              </w:rPr>
              <w:t>questioning</w:t>
            </w:r>
            <w:r w:rsidRPr="000B02B9">
              <w:rPr>
                <w:b/>
                <w:sz w:val="16"/>
                <w:szCs w:val="16"/>
              </w:rPr>
              <w:t>.</w:t>
            </w:r>
          </w:p>
          <w:p w:rsidR="00515CAC" w:rsidRPr="000B02B9" w:rsidRDefault="00515CAC" w:rsidP="00515CAC">
            <w:pPr>
              <w:pStyle w:val="NoSpacing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Hypothesis is stated correctly</w:t>
            </w:r>
            <w:r w:rsidR="008143E2" w:rsidRPr="000B02B9">
              <w:rPr>
                <w:b/>
                <w:sz w:val="16"/>
                <w:szCs w:val="16"/>
              </w:rPr>
              <w:t xml:space="preserve"> in an “if and then” statement and serve as a tentative answer to the problem.</w:t>
            </w:r>
          </w:p>
          <w:p w:rsidR="008143E2" w:rsidRPr="000B02B9" w:rsidRDefault="008143E2" w:rsidP="00515CAC">
            <w:pPr>
              <w:pStyle w:val="NoSpacing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Materials used, sketch and design.</w:t>
            </w:r>
          </w:p>
          <w:p w:rsidR="008143E2" w:rsidRPr="000B02B9" w:rsidRDefault="008143E2" w:rsidP="00515CAC">
            <w:pPr>
              <w:pStyle w:val="NoSpacing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Procedure</w:t>
            </w:r>
            <w:r w:rsidR="000B02B9" w:rsidRPr="000B02B9">
              <w:rPr>
                <w:b/>
                <w:sz w:val="16"/>
                <w:szCs w:val="16"/>
              </w:rPr>
              <w:t>s</w:t>
            </w:r>
            <w:r w:rsidRPr="000B02B9">
              <w:rPr>
                <w:b/>
                <w:sz w:val="16"/>
                <w:szCs w:val="16"/>
              </w:rPr>
              <w:t xml:space="preserve"> are numbered and </w:t>
            </w:r>
            <w:proofErr w:type="gramStart"/>
            <w:r w:rsidRPr="000B02B9">
              <w:rPr>
                <w:b/>
                <w:sz w:val="16"/>
                <w:szCs w:val="16"/>
              </w:rPr>
              <w:t>be</w:t>
            </w:r>
            <w:proofErr w:type="gramEnd"/>
            <w:r w:rsidRPr="000B02B9">
              <w:rPr>
                <w:b/>
                <w:sz w:val="16"/>
                <w:szCs w:val="16"/>
              </w:rPr>
              <w:t xml:space="preserve"> stated in a simple, clear but complete sentences.</w:t>
            </w:r>
          </w:p>
          <w:p w:rsidR="008143E2" w:rsidRPr="000B02B9" w:rsidRDefault="008143E2" w:rsidP="00515CAC">
            <w:pPr>
              <w:pStyle w:val="NoSpacing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 xml:space="preserve">Data and observation: Information should be correct and be </w:t>
            </w:r>
            <w:proofErr w:type="gramStart"/>
            <w:r w:rsidRPr="000B02B9">
              <w:rPr>
                <w:b/>
                <w:sz w:val="16"/>
                <w:szCs w:val="16"/>
              </w:rPr>
              <w:t>in a complete sentences</w:t>
            </w:r>
            <w:proofErr w:type="gramEnd"/>
            <w:r w:rsidRPr="000B02B9">
              <w:rPr>
                <w:b/>
                <w:sz w:val="16"/>
                <w:szCs w:val="16"/>
              </w:rPr>
              <w:t>.</w:t>
            </w:r>
          </w:p>
          <w:p w:rsidR="008143E2" w:rsidRPr="000B02B9" w:rsidRDefault="008143E2" w:rsidP="00515CAC">
            <w:pPr>
              <w:pStyle w:val="NoSpacing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Analysis should be stated clearly.</w:t>
            </w:r>
          </w:p>
          <w:p w:rsidR="008143E2" w:rsidRPr="000B02B9" w:rsidRDefault="008143E2" w:rsidP="00515CAC">
            <w:pPr>
              <w:pStyle w:val="NoSpacing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 xml:space="preserve">Conclusion is </w:t>
            </w:r>
            <w:r w:rsidR="006434B4" w:rsidRPr="000B02B9">
              <w:rPr>
                <w:b/>
                <w:sz w:val="16"/>
                <w:szCs w:val="16"/>
              </w:rPr>
              <w:t>simple, clear</w:t>
            </w:r>
            <w:r w:rsidRPr="000B02B9">
              <w:rPr>
                <w:b/>
                <w:sz w:val="16"/>
                <w:szCs w:val="16"/>
              </w:rPr>
              <w:t xml:space="preserve"> and well stated and must be in complete sentences.</w:t>
            </w:r>
          </w:p>
          <w:p w:rsidR="008143E2" w:rsidRPr="000B02B9" w:rsidRDefault="008143E2" w:rsidP="00515CAC">
            <w:pPr>
              <w:pStyle w:val="NoSpacing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Summary,</w:t>
            </w:r>
            <w:r w:rsidR="006434B4" w:rsidRPr="000B02B9">
              <w:rPr>
                <w:b/>
                <w:sz w:val="16"/>
                <w:szCs w:val="16"/>
              </w:rPr>
              <w:t xml:space="preserve"> </w:t>
            </w:r>
            <w:r w:rsidRPr="000B02B9">
              <w:rPr>
                <w:b/>
                <w:sz w:val="16"/>
                <w:szCs w:val="16"/>
              </w:rPr>
              <w:t>Reflection,</w:t>
            </w:r>
            <w:r w:rsidR="006434B4" w:rsidRPr="000B02B9">
              <w:rPr>
                <w:b/>
                <w:sz w:val="16"/>
                <w:szCs w:val="16"/>
              </w:rPr>
              <w:t xml:space="preserve"> </w:t>
            </w:r>
            <w:r w:rsidRPr="000B02B9">
              <w:rPr>
                <w:b/>
                <w:sz w:val="16"/>
                <w:szCs w:val="16"/>
              </w:rPr>
              <w:t>Physics of Bridge and Safety Lab Rules are stated clearly and completely.</w:t>
            </w:r>
          </w:p>
        </w:tc>
        <w:tc>
          <w:tcPr>
            <w:tcW w:w="360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434B4">
        <w:tc>
          <w:tcPr>
            <w:tcW w:w="5058" w:type="dxa"/>
          </w:tcPr>
          <w:p w:rsidR="00515CAC" w:rsidRPr="000B02B9" w:rsidRDefault="006434B4" w:rsidP="00515CAC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2. Pictures</w:t>
            </w:r>
            <w:r w:rsidR="008143E2" w:rsidRPr="000B02B9">
              <w:rPr>
                <w:b/>
                <w:sz w:val="16"/>
                <w:szCs w:val="16"/>
              </w:rPr>
              <w:t xml:space="preserve"> and illustrations are visible as evidences of actions.</w:t>
            </w:r>
          </w:p>
        </w:tc>
        <w:tc>
          <w:tcPr>
            <w:tcW w:w="360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434B4">
        <w:tc>
          <w:tcPr>
            <w:tcW w:w="5058" w:type="dxa"/>
          </w:tcPr>
          <w:p w:rsidR="00515CAC" w:rsidRPr="000B02B9" w:rsidRDefault="006434B4" w:rsidP="006434B4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 xml:space="preserve">3. </w:t>
            </w:r>
            <w:proofErr w:type="gramStart"/>
            <w:r w:rsidRPr="000B02B9">
              <w:rPr>
                <w:b/>
                <w:sz w:val="16"/>
                <w:szCs w:val="16"/>
              </w:rPr>
              <w:t>Printed,</w:t>
            </w:r>
            <w:proofErr w:type="gramEnd"/>
            <w:r w:rsidRPr="000B02B9">
              <w:rPr>
                <w:b/>
                <w:sz w:val="16"/>
                <w:szCs w:val="16"/>
              </w:rPr>
              <w:t xml:space="preserve"> computerized</w:t>
            </w:r>
            <w:r w:rsidR="008143E2" w:rsidRPr="000B02B9">
              <w:rPr>
                <w:b/>
                <w:sz w:val="16"/>
                <w:szCs w:val="16"/>
              </w:rPr>
              <w:t xml:space="preserve"> and submitted on time.</w:t>
            </w:r>
          </w:p>
        </w:tc>
        <w:tc>
          <w:tcPr>
            <w:tcW w:w="360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434B4">
        <w:tc>
          <w:tcPr>
            <w:tcW w:w="5058" w:type="dxa"/>
          </w:tcPr>
          <w:p w:rsidR="00515CAC" w:rsidRPr="000B02B9" w:rsidRDefault="006434B4" w:rsidP="00515CAC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4. Spelling</w:t>
            </w:r>
            <w:r w:rsidR="008143E2" w:rsidRPr="000B02B9">
              <w:rPr>
                <w:b/>
                <w:sz w:val="16"/>
                <w:szCs w:val="16"/>
              </w:rPr>
              <w:t xml:space="preserve"> check-no errors </w:t>
            </w:r>
            <w:r w:rsidRPr="000B02B9">
              <w:rPr>
                <w:b/>
                <w:sz w:val="16"/>
                <w:szCs w:val="16"/>
              </w:rPr>
              <w:t>and</w:t>
            </w:r>
            <w:r w:rsidR="008143E2" w:rsidRPr="000B02B9">
              <w:rPr>
                <w:b/>
                <w:sz w:val="16"/>
                <w:szCs w:val="16"/>
              </w:rPr>
              <w:t xml:space="preserve"> with a font of 12 and New Times </w:t>
            </w:r>
            <w:r w:rsidRPr="000B02B9">
              <w:rPr>
                <w:b/>
                <w:sz w:val="16"/>
                <w:szCs w:val="16"/>
              </w:rPr>
              <w:t>Roman. Well</w:t>
            </w:r>
            <w:r w:rsidR="008143E2" w:rsidRPr="000B02B9">
              <w:rPr>
                <w:b/>
                <w:sz w:val="16"/>
                <w:szCs w:val="16"/>
              </w:rPr>
              <w:t xml:space="preserve"> organized and neatly prepared.</w:t>
            </w:r>
          </w:p>
        </w:tc>
        <w:tc>
          <w:tcPr>
            <w:tcW w:w="360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434B4">
        <w:tc>
          <w:tcPr>
            <w:tcW w:w="5058" w:type="dxa"/>
          </w:tcPr>
          <w:p w:rsidR="00515CAC" w:rsidRPr="000B02B9" w:rsidRDefault="006434B4" w:rsidP="00515CAC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5. Authentic</w:t>
            </w:r>
            <w:r w:rsidR="008143E2" w:rsidRPr="000B02B9">
              <w:rPr>
                <w:b/>
                <w:sz w:val="16"/>
                <w:szCs w:val="16"/>
              </w:rPr>
              <w:t xml:space="preserve"> </w:t>
            </w:r>
            <w:r w:rsidRPr="000B02B9">
              <w:rPr>
                <w:b/>
                <w:sz w:val="16"/>
                <w:szCs w:val="16"/>
              </w:rPr>
              <w:t>report. Not</w:t>
            </w:r>
            <w:r w:rsidR="008143E2" w:rsidRPr="000B02B9">
              <w:rPr>
                <w:b/>
                <w:sz w:val="16"/>
                <w:szCs w:val="16"/>
              </w:rPr>
              <w:t xml:space="preserve"> taken from any report or from other group or class.</w:t>
            </w:r>
          </w:p>
        </w:tc>
        <w:tc>
          <w:tcPr>
            <w:tcW w:w="360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15CAC" w:rsidRDefault="00515CAC" w:rsidP="00515CA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AD6FB9" w:rsidRDefault="0096642D" w:rsidP="00643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6434B4">
        <w:rPr>
          <w:b/>
          <w:sz w:val="24"/>
          <w:szCs w:val="24"/>
        </w:rPr>
        <w:t>A.</w:t>
      </w:r>
      <w:r w:rsidR="00AD6FB9" w:rsidRPr="00AD6FB9">
        <w:rPr>
          <w:b/>
          <w:sz w:val="24"/>
          <w:szCs w:val="24"/>
        </w:rPr>
        <w:t xml:space="preserve">DESIGN AND CONSTRUCTION </w:t>
      </w:r>
      <w:proofErr w:type="gramStart"/>
      <w:r w:rsidR="00AD6FB9" w:rsidRPr="00AD6FB9">
        <w:rPr>
          <w:b/>
          <w:sz w:val="24"/>
          <w:szCs w:val="24"/>
        </w:rPr>
        <w:t>( 25</w:t>
      </w:r>
      <w:proofErr w:type="gramEnd"/>
      <w:r w:rsidR="00AD6FB9" w:rsidRPr="00AD6FB9">
        <w:rPr>
          <w:b/>
          <w:sz w:val="24"/>
          <w:szCs w:val="24"/>
        </w:rPr>
        <w:t xml:space="preserve"> Points )</w:t>
      </w:r>
      <w:r w:rsidR="00AD6FB9" w:rsidRPr="00AD6FB9">
        <w:rPr>
          <w:b/>
          <w:sz w:val="24"/>
          <w:szCs w:val="24"/>
        </w:rPr>
        <w:tab/>
      </w:r>
      <w:r w:rsidR="00AD6FB9" w:rsidRPr="00AD6FB9">
        <w:rPr>
          <w:b/>
          <w:sz w:val="24"/>
          <w:szCs w:val="24"/>
        </w:rPr>
        <w:tab/>
      </w:r>
      <w:r w:rsidR="00AD6FB9" w:rsidRPr="00AD6FB9">
        <w:rPr>
          <w:b/>
          <w:sz w:val="24"/>
          <w:szCs w:val="24"/>
        </w:rPr>
        <w:tab/>
      </w:r>
      <w:r w:rsidR="00AD6FB9" w:rsidRPr="00AD6FB9">
        <w:rPr>
          <w:b/>
          <w:sz w:val="24"/>
          <w:szCs w:val="24"/>
        </w:rPr>
        <w:tab/>
      </w:r>
      <w:r w:rsidR="00AD6FB9" w:rsidRPr="00AD6FB9">
        <w:rPr>
          <w:b/>
          <w:sz w:val="24"/>
          <w:szCs w:val="24"/>
        </w:rPr>
        <w:tab/>
        <w:t>B. LABORATORY REPORT ( 25 Points)</w:t>
      </w:r>
    </w:p>
    <w:tbl>
      <w:tblPr>
        <w:tblStyle w:val="TableGrid"/>
        <w:tblpPr w:leftFromText="180" w:rightFromText="180" w:vertAnchor="text" w:horzAnchor="page" w:tblpX="646" w:tblpY="322"/>
        <w:tblOverlap w:val="never"/>
        <w:tblW w:w="0" w:type="auto"/>
        <w:tblLook w:val="04A0"/>
      </w:tblPr>
      <w:tblGrid>
        <w:gridCol w:w="4680"/>
        <w:gridCol w:w="360"/>
        <w:gridCol w:w="450"/>
        <w:gridCol w:w="360"/>
        <w:gridCol w:w="540"/>
        <w:gridCol w:w="450"/>
        <w:gridCol w:w="360"/>
      </w:tblGrid>
      <w:tr w:rsidR="00515CAC">
        <w:tc>
          <w:tcPr>
            <w:tcW w:w="4680" w:type="dxa"/>
          </w:tcPr>
          <w:p w:rsidR="00515CAC" w:rsidRDefault="00515CAC" w:rsidP="0096642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360" w:type="dxa"/>
          </w:tcPr>
          <w:p w:rsidR="00515CAC" w:rsidRDefault="00515CAC" w:rsidP="0096642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515CAC" w:rsidRDefault="00515CAC" w:rsidP="0096642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515CAC" w:rsidRDefault="00515CAC" w:rsidP="0096642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515CAC" w:rsidRDefault="00515CAC" w:rsidP="0096642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515CAC" w:rsidRDefault="00515CAC" w:rsidP="0096642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515CAC" w:rsidRDefault="00515CAC" w:rsidP="0096642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515CAC" w:rsidRPr="006434B4">
        <w:tc>
          <w:tcPr>
            <w:tcW w:w="4680" w:type="dxa"/>
          </w:tcPr>
          <w:p w:rsidR="00515CAC" w:rsidRPr="006434B4" w:rsidRDefault="00515CAC" w:rsidP="00BE7874">
            <w:pPr>
              <w:pStyle w:val="NoSpacing"/>
              <w:rPr>
                <w:b/>
                <w:sz w:val="18"/>
                <w:szCs w:val="18"/>
              </w:rPr>
            </w:pPr>
            <w:r w:rsidRPr="006434B4">
              <w:rPr>
                <w:b/>
                <w:sz w:val="18"/>
                <w:szCs w:val="18"/>
              </w:rPr>
              <w:t xml:space="preserve">1.The bridge show unique and innovative solutions for handling </w:t>
            </w:r>
            <w:proofErr w:type="spellStart"/>
            <w:proofErr w:type="gramStart"/>
            <w:r w:rsidRPr="006434B4">
              <w:rPr>
                <w:b/>
                <w:sz w:val="18"/>
                <w:szCs w:val="18"/>
              </w:rPr>
              <w:t>loads.It</w:t>
            </w:r>
            <w:proofErr w:type="spellEnd"/>
            <w:proofErr w:type="gramEnd"/>
            <w:r w:rsidRPr="006434B4">
              <w:rPr>
                <w:b/>
                <w:sz w:val="18"/>
                <w:szCs w:val="18"/>
              </w:rPr>
              <w:t xml:space="preserve"> has an accurate measurements as required and directed. The design is clearly shown through plans and sc</w:t>
            </w:r>
            <w:r w:rsidR="00BE7874">
              <w:rPr>
                <w:b/>
                <w:sz w:val="18"/>
                <w:szCs w:val="18"/>
              </w:rPr>
              <w:t xml:space="preserve">hematics drawings. It can </w:t>
            </w:r>
            <w:proofErr w:type="gramStart"/>
            <w:r w:rsidR="00BE7874">
              <w:rPr>
                <w:b/>
                <w:sz w:val="18"/>
                <w:szCs w:val="18"/>
              </w:rPr>
              <w:t>hold  2</w:t>
            </w:r>
            <w:proofErr w:type="gramEnd"/>
            <w:r w:rsidRPr="006434B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434B4">
              <w:rPr>
                <w:b/>
                <w:sz w:val="18"/>
                <w:szCs w:val="18"/>
              </w:rPr>
              <w:t>kgs</w:t>
            </w:r>
            <w:proofErr w:type="spellEnd"/>
            <w:r w:rsidRPr="006434B4">
              <w:rPr>
                <w:b/>
                <w:sz w:val="18"/>
                <w:szCs w:val="18"/>
              </w:rPr>
              <w:t xml:space="preserve"> or 4</w:t>
            </w:r>
            <w:r w:rsidR="00305E87">
              <w:rPr>
                <w:b/>
                <w:sz w:val="18"/>
                <w:szCs w:val="18"/>
              </w:rPr>
              <w:t>.</w:t>
            </w:r>
            <w:r w:rsidRPr="006434B4">
              <w:rPr>
                <w:b/>
                <w:sz w:val="18"/>
                <w:szCs w:val="18"/>
              </w:rPr>
              <w:t>4 pounds or more.</w:t>
            </w:r>
          </w:p>
        </w:tc>
        <w:tc>
          <w:tcPr>
            <w:tcW w:w="36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515CAC" w:rsidRPr="006434B4">
        <w:tc>
          <w:tcPr>
            <w:tcW w:w="468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  <w:r w:rsidRPr="006434B4">
              <w:rPr>
                <w:b/>
                <w:sz w:val="18"/>
                <w:szCs w:val="18"/>
              </w:rPr>
              <w:t>2.The bridge possesses a symmetry and balance that are pleasant to the eye.</w:t>
            </w:r>
          </w:p>
        </w:tc>
        <w:tc>
          <w:tcPr>
            <w:tcW w:w="36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515CAC" w:rsidRPr="006434B4">
        <w:tc>
          <w:tcPr>
            <w:tcW w:w="468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  <w:r w:rsidRPr="006434B4">
              <w:rPr>
                <w:b/>
                <w:sz w:val="18"/>
                <w:szCs w:val="18"/>
              </w:rPr>
              <w:t>3. The bridge illustrates a good workmanship. The construction process is properly documents through photographic records.</w:t>
            </w:r>
          </w:p>
        </w:tc>
        <w:tc>
          <w:tcPr>
            <w:tcW w:w="36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515CAC" w:rsidRPr="006434B4">
        <w:tc>
          <w:tcPr>
            <w:tcW w:w="468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  <w:r w:rsidRPr="006434B4">
              <w:rPr>
                <w:b/>
                <w:sz w:val="18"/>
                <w:szCs w:val="18"/>
              </w:rPr>
              <w:t>4. The bridge shows evidence of attention of aesthetic details and gives off an image of strength and stability.</w:t>
            </w:r>
          </w:p>
        </w:tc>
        <w:tc>
          <w:tcPr>
            <w:tcW w:w="36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515CAC" w:rsidRPr="006434B4">
        <w:tc>
          <w:tcPr>
            <w:tcW w:w="468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  <w:r w:rsidRPr="006434B4">
              <w:rPr>
                <w:b/>
                <w:sz w:val="18"/>
                <w:szCs w:val="18"/>
              </w:rPr>
              <w:t>5. The bridge is structured in an organized, neatly and patterned manner. No evidence of excess glue in the bridge. No other materials used aside from the required materials.</w:t>
            </w:r>
          </w:p>
        </w:tc>
        <w:tc>
          <w:tcPr>
            <w:tcW w:w="36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515CAC" w:rsidRPr="006434B4" w:rsidRDefault="00515CAC" w:rsidP="0096642D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p w:rsidR="00AD6FB9" w:rsidRDefault="00AD6FB9" w:rsidP="00AD6FB9">
      <w:pPr>
        <w:pStyle w:val="NoSpacing"/>
        <w:rPr>
          <w:b/>
          <w:sz w:val="18"/>
          <w:szCs w:val="18"/>
        </w:rPr>
      </w:pPr>
    </w:p>
    <w:p w:rsidR="006434B4" w:rsidRDefault="006434B4" w:rsidP="00AD6FB9">
      <w:pPr>
        <w:pStyle w:val="NoSpacing"/>
        <w:rPr>
          <w:b/>
          <w:sz w:val="18"/>
          <w:szCs w:val="18"/>
        </w:rPr>
      </w:pPr>
    </w:p>
    <w:p w:rsidR="006434B4" w:rsidRDefault="006434B4" w:rsidP="00AD6FB9">
      <w:pPr>
        <w:pStyle w:val="NoSpacing"/>
        <w:rPr>
          <w:b/>
          <w:sz w:val="18"/>
          <w:szCs w:val="18"/>
        </w:rPr>
      </w:pPr>
    </w:p>
    <w:p w:rsidR="0096642D" w:rsidRDefault="0096642D" w:rsidP="00AD6FB9">
      <w:pPr>
        <w:pStyle w:val="NoSpacing"/>
        <w:rPr>
          <w:b/>
          <w:sz w:val="18"/>
          <w:szCs w:val="18"/>
        </w:rPr>
      </w:pPr>
    </w:p>
    <w:p w:rsidR="0096642D" w:rsidRPr="0096642D" w:rsidRDefault="0096642D" w:rsidP="0096642D">
      <w:pPr>
        <w:pStyle w:val="NoSpacing"/>
        <w:tabs>
          <w:tab w:val="left" w:pos="10180"/>
        </w:tabs>
        <w:rPr>
          <w:b/>
        </w:rPr>
      </w:pPr>
      <w:r w:rsidRPr="0096642D">
        <w:rPr>
          <w:b/>
        </w:rPr>
        <w:t xml:space="preserve">  C.POWERPOINT PRESENTATION  (25 Points)</w:t>
      </w:r>
      <w:r>
        <w:rPr>
          <w:b/>
        </w:rPr>
        <w:tab/>
        <w:t xml:space="preserve">D.PRESEENTATION </w:t>
      </w:r>
      <w:proofErr w:type="gramStart"/>
      <w:r>
        <w:rPr>
          <w:b/>
        </w:rPr>
        <w:t>( 25</w:t>
      </w:r>
      <w:proofErr w:type="gramEnd"/>
      <w:r>
        <w:rPr>
          <w:b/>
        </w:rPr>
        <w:t xml:space="preserve"> Points)</w:t>
      </w:r>
    </w:p>
    <w:tbl>
      <w:tblPr>
        <w:tblStyle w:val="TableGrid"/>
        <w:tblpPr w:leftFromText="180" w:rightFromText="180" w:vertAnchor="page" w:horzAnchor="page" w:tblpX="445" w:tblpY="6096"/>
        <w:tblW w:w="0" w:type="auto"/>
        <w:tblLayout w:type="fixed"/>
        <w:tblLook w:val="04A0"/>
      </w:tblPr>
      <w:tblGrid>
        <w:gridCol w:w="1278"/>
        <w:gridCol w:w="1890"/>
        <w:gridCol w:w="1747"/>
        <w:gridCol w:w="2753"/>
        <w:gridCol w:w="2250"/>
      </w:tblGrid>
      <w:tr w:rsidR="000B02B9">
        <w:tc>
          <w:tcPr>
            <w:tcW w:w="1278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CRITERIA</w:t>
            </w:r>
          </w:p>
        </w:tc>
        <w:tc>
          <w:tcPr>
            <w:tcW w:w="1890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47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53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4</w:t>
            </w:r>
          </w:p>
        </w:tc>
      </w:tr>
      <w:tr w:rsidR="000B02B9" w:rsidRPr="006434B4">
        <w:tc>
          <w:tcPr>
            <w:tcW w:w="1278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1.Background</w:t>
            </w:r>
          </w:p>
        </w:tc>
        <w:tc>
          <w:tcPr>
            <w:tcW w:w="1890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Background makes difficult to read.</w:t>
            </w:r>
          </w:p>
        </w:tc>
        <w:tc>
          <w:tcPr>
            <w:tcW w:w="1747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Text is readable but background is very distracting.</w:t>
            </w:r>
          </w:p>
        </w:tc>
        <w:tc>
          <w:tcPr>
            <w:tcW w:w="2753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Text is readable and is slightly distracting.</w:t>
            </w:r>
          </w:p>
        </w:tc>
        <w:tc>
          <w:tcPr>
            <w:tcW w:w="2250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Background makes text easy to read.</w:t>
            </w:r>
          </w:p>
        </w:tc>
      </w:tr>
      <w:tr w:rsidR="000B02B9" w:rsidRPr="006434B4">
        <w:tc>
          <w:tcPr>
            <w:tcW w:w="1278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2. Lay out</w:t>
            </w:r>
          </w:p>
        </w:tc>
        <w:tc>
          <w:tcPr>
            <w:tcW w:w="1890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 xml:space="preserve">Poor use of spacing, </w:t>
            </w:r>
            <w:proofErr w:type="gramStart"/>
            <w:r w:rsidRPr="000B02B9">
              <w:rPr>
                <w:b/>
                <w:sz w:val="16"/>
                <w:szCs w:val="16"/>
              </w:rPr>
              <w:t>headings  and</w:t>
            </w:r>
            <w:proofErr w:type="gramEnd"/>
            <w:r w:rsidRPr="000B02B9">
              <w:rPr>
                <w:b/>
                <w:sz w:val="16"/>
                <w:szCs w:val="16"/>
              </w:rPr>
              <w:t xml:space="preserve"> sub headings. Hard to read.</w:t>
            </w:r>
          </w:p>
        </w:tc>
        <w:tc>
          <w:tcPr>
            <w:tcW w:w="1747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Lay out shows some structure .It may be a little hard to read.</w:t>
            </w:r>
          </w:p>
        </w:tc>
        <w:tc>
          <w:tcPr>
            <w:tcW w:w="2753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Font formats have been carefully planned to enhance readability.</w:t>
            </w:r>
          </w:p>
        </w:tc>
        <w:tc>
          <w:tcPr>
            <w:tcW w:w="2250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Pleasing to the eye. Appropriate use of headings and sub headings.</w:t>
            </w:r>
          </w:p>
        </w:tc>
      </w:tr>
      <w:tr w:rsidR="000B02B9" w:rsidRPr="006434B4">
        <w:tc>
          <w:tcPr>
            <w:tcW w:w="1278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3. Content Accuracy</w:t>
            </w:r>
          </w:p>
        </w:tc>
        <w:tc>
          <w:tcPr>
            <w:tcW w:w="1890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Content is confusing or contains more than one factual error.</w:t>
            </w:r>
          </w:p>
        </w:tc>
        <w:tc>
          <w:tcPr>
            <w:tcW w:w="1747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The content is generally accurate, but one piece of information is clearly inaccurate.</w:t>
            </w:r>
          </w:p>
        </w:tc>
        <w:tc>
          <w:tcPr>
            <w:tcW w:w="2753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Most of the content is accurate but there is one piece of information that might be inaccurate. All content throughout the presentation is accurate. There are no actual factual errors.</w:t>
            </w:r>
          </w:p>
        </w:tc>
        <w:tc>
          <w:tcPr>
            <w:tcW w:w="2250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All content throughout the presentation is accurate. There are no factual errors.</w:t>
            </w:r>
          </w:p>
        </w:tc>
      </w:tr>
      <w:tr w:rsidR="000B02B9" w:rsidRPr="006434B4">
        <w:tc>
          <w:tcPr>
            <w:tcW w:w="1278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4. Writing Mechanics</w:t>
            </w:r>
          </w:p>
        </w:tc>
        <w:tc>
          <w:tcPr>
            <w:tcW w:w="1890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Presentation has many errors in grammar, capitalization and spelling.</w:t>
            </w:r>
          </w:p>
        </w:tc>
        <w:tc>
          <w:tcPr>
            <w:tcW w:w="1747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Presentation has more than 2 errors in grammar, capitalization and spelling.</w:t>
            </w:r>
          </w:p>
        </w:tc>
        <w:tc>
          <w:tcPr>
            <w:tcW w:w="2753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Presentation has 1-2 errors in grammar, capitalization and spelling.</w:t>
            </w:r>
          </w:p>
        </w:tc>
        <w:tc>
          <w:tcPr>
            <w:tcW w:w="2250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Presentation has no errors in grammar, capitalization and spelling.</w:t>
            </w:r>
          </w:p>
        </w:tc>
      </w:tr>
      <w:tr w:rsidR="000B02B9" w:rsidRPr="006434B4">
        <w:tc>
          <w:tcPr>
            <w:tcW w:w="1278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5. Use of graphics</w:t>
            </w:r>
          </w:p>
        </w:tc>
        <w:tc>
          <w:tcPr>
            <w:tcW w:w="1890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Several graphics are unattractive and detract from the content of the presentation</w:t>
            </w:r>
          </w:p>
        </w:tc>
        <w:tc>
          <w:tcPr>
            <w:tcW w:w="1747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All graphics are attractive but a few don’t seem to support the content of the presentation.</w:t>
            </w:r>
          </w:p>
        </w:tc>
        <w:tc>
          <w:tcPr>
            <w:tcW w:w="2753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 xml:space="preserve">A few graphics are </w:t>
            </w:r>
            <w:proofErr w:type="gramStart"/>
            <w:r w:rsidRPr="000B02B9">
              <w:rPr>
                <w:b/>
                <w:sz w:val="16"/>
                <w:szCs w:val="16"/>
              </w:rPr>
              <w:t>not  attractive</w:t>
            </w:r>
            <w:proofErr w:type="gramEnd"/>
            <w:r w:rsidRPr="000B02B9">
              <w:rPr>
                <w:b/>
                <w:sz w:val="16"/>
                <w:szCs w:val="16"/>
              </w:rPr>
              <w:t xml:space="preserve"> but all support the content of the presentation.</w:t>
            </w:r>
          </w:p>
        </w:tc>
        <w:tc>
          <w:tcPr>
            <w:tcW w:w="2250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All graphics are attractive and support the content of the presentation.</w:t>
            </w:r>
          </w:p>
        </w:tc>
      </w:tr>
      <w:tr w:rsidR="000B02B9" w:rsidRPr="006434B4">
        <w:tc>
          <w:tcPr>
            <w:tcW w:w="1278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6.Effectiveness</w:t>
            </w:r>
          </w:p>
        </w:tc>
        <w:tc>
          <w:tcPr>
            <w:tcW w:w="1890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The presentation is lacking several steps.</w:t>
            </w:r>
          </w:p>
        </w:tc>
        <w:tc>
          <w:tcPr>
            <w:tcW w:w="1747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 xml:space="preserve">There are two or more than missing steps in the presentation. </w:t>
            </w:r>
          </w:p>
        </w:tc>
        <w:tc>
          <w:tcPr>
            <w:tcW w:w="2753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The presentation is lacking one or two steps.</w:t>
            </w:r>
          </w:p>
        </w:tc>
        <w:tc>
          <w:tcPr>
            <w:tcW w:w="2250" w:type="dxa"/>
          </w:tcPr>
          <w:p w:rsidR="000B02B9" w:rsidRPr="000B02B9" w:rsidRDefault="000B02B9" w:rsidP="000B02B9">
            <w:pPr>
              <w:pStyle w:val="NoSpacing"/>
              <w:rPr>
                <w:b/>
                <w:sz w:val="16"/>
                <w:szCs w:val="16"/>
              </w:rPr>
            </w:pPr>
            <w:r w:rsidRPr="000B02B9">
              <w:rPr>
                <w:b/>
                <w:sz w:val="16"/>
                <w:szCs w:val="16"/>
              </w:rPr>
              <w:t>Project includes all the required steps.</w:t>
            </w:r>
          </w:p>
        </w:tc>
      </w:tr>
    </w:tbl>
    <w:p w:rsidR="0096642D" w:rsidRDefault="0096642D" w:rsidP="00AD6FB9">
      <w:pPr>
        <w:pStyle w:val="NoSpacing"/>
        <w:rPr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right" w:tblpY="894"/>
        <w:tblW w:w="0" w:type="auto"/>
        <w:tblLook w:val="04A0"/>
      </w:tblPr>
      <w:tblGrid>
        <w:gridCol w:w="3561"/>
        <w:gridCol w:w="356"/>
        <w:gridCol w:w="308"/>
        <w:gridCol w:w="308"/>
        <w:gridCol w:w="308"/>
        <w:gridCol w:w="308"/>
        <w:gridCol w:w="323"/>
      </w:tblGrid>
      <w:tr w:rsidR="000B02B9">
        <w:tc>
          <w:tcPr>
            <w:tcW w:w="3561" w:type="dxa"/>
          </w:tcPr>
          <w:p w:rsidR="000B02B9" w:rsidRDefault="000B02B9" w:rsidP="000B02B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356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8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8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3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B02B9">
        <w:tc>
          <w:tcPr>
            <w:tcW w:w="3561" w:type="dxa"/>
          </w:tcPr>
          <w:p w:rsidR="000B02B9" w:rsidRP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  <w:r w:rsidRPr="000B02B9">
              <w:rPr>
                <w:b/>
                <w:sz w:val="18"/>
                <w:szCs w:val="18"/>
              </w:rPr>
              <w:t xml:space="preserve">1.All members of the group is </w:t>
            </w:r>
            <w:proofErr w:type="gramStart"/>
            <w:r w:rsidRPr="000B02B9">
              <w:rPr>
                <w:b/>
                <w:sz w:val="18"/>
                <w:szCs w:val="18"/>
              </w:rPr>
              <w:t>present  in</w:t>
            </w:r>
            <w:proofErr w:type="gramEnd"/>
            <w:r w:rsidRPr="000B02B9">
              <w:rPr>
                <w:b/>
                <w:sz w:val="18"/>
                <w:szCs w:val="18"/>
              </w:rPr>
              <w:t xml:space="preserve"> the presentation.</w:t>
            </w:r>
          </w:p>
        </w:tc>
        <w:tc>
          <w:tcPr>
            <w:tcW w:w="356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23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B02B9">
        <w:tc>
          <w:tcPr>
            <w:tcW w:w="3561" w:type="dxa"/>
          </w:tcPr>
          <w:p w:rsidR="000B02B9" w:rsidRP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  <w:r w:rsidRPr="000B02B9">
              <w:rPr>
                <w:b/>
                <w:sz w:val="18"/>
                <w:szCs w:val="18"/>
              </w:rPr>
              <w:t>2. Discussants talked loud and clear (doing the explanation and presentation well in front of the whole class. Discussants describe the design, selection process in a creative and professional manner.</w:t>
            </w:r>
          </w:p>
        </w:tc>
        <w:tc>
          <w:tcPr>
            <w:tcW w:w="356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23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B02B9">
        <w:tc>
          <w:tcPr>
            <w:tcW w:w="3561" w:type="dxa"/>
          </w:tcPr>
          <w:p w:rsidR="000B02B9" w:rsidRP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  <w:r w:rsidRPr="000B02B9">
              <w:rPr>
                <w:b/>
                <w:sz w:val="18"/>
                <w:szCs w:val="18"/>
              </w:rPr>
              <w:t xml:space="preserve">3. Questions will be properly </w:t>
            </w:r>
            <w:proofErr w:type="gramStart"/>
            <w:r w:rsidRPr="000B02B9">
              <w:rPr>
                <w:b/>
                <w:sz w:val="18"/>
                <w:szCs w:val="18"/>
              </w:rPr>
              <w:t>answered .Discussants</w:t>
            </w:r>
            <w:proofErr w:type="gramEnd"/>
            <w:r w:rsidRPr="000B02B9">
              <w:rPr>
                <w:b/>
                <w:sz w:val="18"/>
                <w:szCs w:val="18"/>
              </w:rPr>
              <w:t xml:space="preserve"> describe the kinds of problems encountered, how was it resolved and emphasize the importance of the information.</w:t>
            </w:r>
          </w:p>
        </w:tc>
        <w:tc>
          <w:tcPr>
            <w:tcW w:w="356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23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B02B9">
        <w:tc>
          <w:tcPr>
            <w:tcW w:w="3561" w:type="dxa"/>
          </w:tcPr>
          <w:p w:rsidR="000B02B9" w:rsidRP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  <w:r w:rsidRPr="000B02B9">
              <w:rPr>
                <w:b/>
                <w:sz w:val="18"/>
                <w:szCs w:val="18"/>
              </w:rPr>
              <w:t>4. Discussants should be professionally dressed.</w:t>
            </w:r>
          </w:p>
        </w:tc>
        <w:tc>
          <w:tcPr>
            <w:tcW w:w="356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23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B02B9">
        <w:tc>
          <w:tcPr>
            <w:tcW w:w="3561" w:type="dxa"/>
          </w:tcPr>
          <w:p w:rsidR="000B02B9" w:rsidRP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  <w:r w:rsidRPr="000B02B9">
              <w:rPr>
                <w:b/>
                <w:sz w:val="18"/>
                <w:szCs w:val="18"/>
              </w:rPr>
              <w:t>5.Clear and complete explanation of all the elements of the challenge/project.</w:t>
            </w:r>
          </w:p>
        </w:tc>
        <w:tc>
          <w:tcPr>
            <w:tcW w:w="356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23" w:type="dxa"/>
          </w:tcPr>
          <w:p w:rsidR="000B02B9" w:rsidRDefault="000B02B9" w:rsidP="000B02B9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p w:rsidR="000B02B9" w:rsidRDefault="000B02B9" w:rsidP="0096642D">
      <w:pPr>
        <w:pStyle w:val="NoSpacing"/>
        <w:rPr>
          <w:b/>
          <w:sz w:val="24"/>
          <w:szCs w:val="24"/>
        </w:rPr>
      </w:pPr>
    </w:p>
    <w:p w:rsidR="006434B4" w:rsidRPr="000B02B9" w:rsidRDefault="000B02B9" w:rsidP="00BE7874">
      <w:pPr>
        <w:ind w:firstLine="720"/>
        <w:outlineLvl w:val="0"/>
        <w:rPr>
          <w:b/>
        </w:rPr>
      </w:pPr>
      <w:r w:rsidRPr="000B02B9">
        <w:rPr>
          <w:b/>
        </w:rPr>
        <w:t xml:space="preserve">D.PRESENTATION </w:t>
      </w:r>
      <w:proofErr w:type="gramStart"/>
      <w:r w:rsidRPr="000B02B9">
        <w:rPr>
          <w:b/>
        </w:rPr>
        <w:t>( 25</w:t>
      </w:r>
      <w:proofErr w:type="gramEnd"/>
      <w:r w:rsidRPr="000B02B9">
        <w:rPr>
          <w:b/>
        </w:rPr>
        <w:t xml:space="preserve"> Points)</w:t>
      </w:r>
    </w:p>
    <w:sectPr w:rsidR="006434B4" w:rsidRPr="000B02B9" w:rsidSect="0096642D">
      <w:pgSz w:w="15840" w:h="12240" w:orient="landscape"/>
      <w:pgMar w:top="144" w:right="144" w:bottom="144" w:left="14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47FC"/>
    <w:multiLevelType w:val="hybridMultilevel"/>
    <w:tmpl w:val="BDE8E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53601"/>
    <w:multiLevelType w:val="hybridMultilevel"/>
    <w:tmpl w:val="FFDA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E4C5A"/>
    <w:multiLevelType w:val="hybridMultilevel"/>
    <w:tmpl w:val="5B9AA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1559E"/>
    <w:multiLevelType w:val="hybridMultilevel"/>
    <w:tmpl w:val="62CEE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AD6FB9"/>
    <w:rsid w:val="000B02B9"/>
    <w:rsid w:val="001B75FE"/>
    <w:rsid w:val="00251D36"/>
    <w:rsid w:val="00305E87"/>
    <w:rsid w:val="00475549"/>
    <w:rsid w:val="00515CAC"/>
    <w:rsid w:val="0055484A"/>
    <w:rsid w:val="00576845"/>
    <w:rsid w:val="006434B4"/>
    <w:rsid w:val="008143E2"/>
    <w:rsid w:val="00835566"/>
    <w:rsid w:val="0096642D"/>
    <w:rsid w:val="00A06015"/>
    <w:rsid w:val="00AD6FB9"/>
    <w:rsid w:val="00B94F7D"/>
    <w:rsid w:val="00BE7874"/>
    <w:rsid w:val="00CA134E"/>
    <w:rsid w:val="00D40967"/>
    <w:rsid w:val="00ED7CBB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6FB9"/>
    <w:pPr>
      <w:ind w:left="720"/>
      <w:contextualSpacing/>
    </w:pPr>
  </w:style>
  <w:style w:type="paragraph" w:styleId="NoSpacing">
    <w:name w:val="No Spacing"/>
    <w:uiPriority w:val="1"/>
    <w:qFormat/>
    <w:rsid w:val="00AD6FB9"/>
    <w:pPr>
      <w:spacing w:after="0" w:line="240" w:lineRule="auto"/>
    </w:pPr>
  </w:style>
  <w:style w:type="table" w:styleId="TableGrid">
    <w:name w:val="Table Grid"/>
    <w:basedOn w:val="TableNormal"/>
    <w:uiPriority w:val="59"/>
    <w:rsid w:val="00AD6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E7874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7874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637</Words>
  <Characters>3635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joynleo</dc:creator>
  <cp:lastModifiedBy>LAUSD User</cp:lastModifiedBy>
  <cp:revision>2</cp:revision>
  <cp:lastPrinted>2013-09-24T16:58:00Z</cp:lastPrinted>
  <dcterms:created xsi:type="dcterms:W3CDTF">2013-09-24T17:01:00Z</dcterms:created>
  <dcterms:modified xsi:type="dcterms:W3CDTF">2013-09-24T17:01:00Z</dcterms:modified>
</cp:coreProperties>
</file>